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7" w:rsidRDefault="00185287" w:rsidP="0018528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WORKSHOP PER MANAGER DEI TENNISTI</w:t>
      </w:r>
    </w:p>
    <w:p w:rsidR="00185287" w:rsidRDefault="00185287" w:rsidP="00185287">
      <w:pPr>
        <w:jc w:val="center"/>
        <w:rPr>
          <w:b/>
          <w:bCs/>
        </w:rPr>
      </w:pPr>
      <w:r>
        <w:rPr>
          <w:b/>
          <w:bCs/>
        </w:rPr>
        <w:t xml:space="preserve">(Milano, 6-7 novembre </w:t>
      </w:r>
      <w:r>
        <w:rPr>
          <w:b/>
          <w:bCs/>
        </w:rPr>
        <w:t>2017)</w:t>
      </w:r>
    </w:p>
    <w:p w:rsidR="00185287" w:rsidRDefault="00185287" w:rsidP="00185287">
      <w:pPr>
        <w:jc w:val="center"/>
        <w:rPr>
          <w:b/>
          <w:bCs/>
        </w:rPr>
      </w:pPr>
    </w:p>
    <w:p w:rsidR="00185287" w:rsidRDefault="00185287" w:rsidP="00185287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lun</w:t>
      </w:r>
      <w:proofErr w:type="spellEnd"/>
      <w:r>
        <w:rPr>
          <w:rStyle w:val="Enfasigrassetto"/>
          <w:b w:val="0"/>
        </w:rPr>
        <w:t xml:space="preserve"> 6 e mar 7 novembre</w:t>
      </w:r>
      <w:r>
        <w:rPr>
          <w:rStyle w:val="Enfasigrassetto"/>
          <w:b w:val="0"/>
        </w:rPr>
        <w:t xml:space="preserve"> 2017</w:t>
      </w:r>
    </w:p>
    <w:p w:rsidR="00185287" w:rsidRDefault="00185287" w:rsidP="00185287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MILANO presso MILANO BUSINESS CENTER in Via Mauro Macchi, 8</w:t>
      </w:r>
    </w:p>
    <w:p w:rsidR="00185287" w:rsidRDefault="00185287" w:rsidP="00185287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>10 ore di aula</w:t>
      </w:r>
      <w:r>
        <w:t xml:space="preserve"> + 4 di tennis al MASTER UNDER 21</w:t>
      </w:r>
    </w:p>
    <w:p w:rsidR="00185287" w:rsidRDefault="00185287" w:rsidP="00185287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4</w:t>
      </w:r>
      <w:r>
        <w:t>00 euro + iva</w:t>
      </w:r>
    </w:p>
    <w:p w:rsidR="00185287" w:rsidRDefault="00185287" w:rsidP="00185287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</w:t>
      </w:r>
      <w:r>
        <w:t>i aspiranti MANAGER dei TENNISTI</w:t>
      </w:r>
      <w:r>
        <w:t xml:space="preserve"> che vogliano acquisire </w:t>
      </w:r>
      <w:r>
        <w:t>competenze giuridiche e manageriali</w:t>
      </w:r>
      <w:r>
        <w:t xml:space="preserve"> per rappresentare gli interessi di </w:t>
      </w:r>
      <w:r>
        <w:t>tennisti giovani e/o professionisti</w:t>
      </w:r>
      <w:r>
        <w:t>.</w:t>
      </w:r>
    </w:p>
    <w:p w:rsidR="00185287" w:rsidRDefault="00185287" w:rsidP="00185287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</w:t>
      </w:r>
      <w:r>
        <w:t>e ai futuri manager del tennis</w:t>
      </w:r>
      <w:r>
        <w:t>, attraverso mirate spiegazioni teoriche ed esercitazioni pratiche, le competenze più</w:t>
      </w:r>
      <w:r>
        <w:t xml:space="preserve"> rilevanti</w:t>
      </w:r>
      <w:r>
        <w:t xml:space="preserve"> </w:t>
      </w:r>
      <w:r>
        <w:t>per entrare nel mondo del tennis</w:t>
      </w:r>
      <w:r>
        <w:t xml:space="preserve"> con maggiore professionalità.</w:t>
      </w:r>
    </w:p>
    <w:p w:rsidR="00185287" w:rsidRDefault="00185287" w:rsidP="00185287">
      <w:pPr>
        <w:pStyle w:val="NormaleWeb"/>
      </w:pPr>
      <w:r>
        <w:rPr>
          <w:rStyle w:val="Enfasigrassetto"/>
        </w:rPr>
        <w:t>ORARI delle lezioni:</w:t>
      </w:r>
    </w:p>
    <w:p w:rsidR="00185287" w:rsidRDefault="00185287" w:rsidP="00185287">
      <w:pPr>
        <w:pStyle w:val="NormaleWeb"/>
        <w:rPr>
          <w:b/>
        </w:rPr>
      </w:pPr>
      <w:proofErr w:type="spellStart"/>
      <w:proofErr w:type="gramStart"/>
      <w:r>
        <w:rPr>
          <w:b/>
          <w:u w:val="single"/>
        </w:rPr>
        <w:t>lun</w:t>
      </w:r>
      <w:proofErr w:type="spellEnd"/>
      <w:proofErr w:type="gramEnd"/>
      <w:r>
        <w:rPr>
          <w:b/>
          <w:u w:val="single"/>
        </w:rPr>
        <w:t xml:space="preserve"> 6 novembre</w:t>
      </w:r>
      <w:r>
        <w:rPr>
          <w:b/>
        </w:rPr>
        <w:t>:</w:t>
      </w:r>
    </w:p>
    <w:p w:rsidR="00185287" w:rsidRDefault="00185287" w:rsidP="00185287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185287" w:rsidRDefault="00185287" w:rsidP="00185287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185287" w:rsidRDefault="00185287" w:rsidP="00185287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185287" w:rsidRDefault="00185287" w:rsidP="00185287">
      <w:pPr>
        <w:pStyle w:val="NormaleWeb"/>
      </w:pPr>
      <w:r>
        <w:rPr>
          <w:b/>
        </w:rPr>
        <w:t>Chiusura dei lavori</w:t>
      </w:r>
      <w:r>
        <w:t>: ore 18.00.</w:t>
      </w:r>
    </w:p>
    <w:p w:rsidR="00185287" w:rsidRDefault="00185287" w:rsidP="00185287">
      <w:pPr>
        <w:pStyle w:val="NormaleWeb"/>
        <w:rPr>
          <w:b/>
        </w:rPr>
      </w:pPr>
      <w:proofErr w:type="gramStart"/>
      <w:r>
        <w:rPr>
          <w:b/>
          <w:u w:val="single"/>
        </w:rPr>
        <w:t>mar</w:t>
      </w:r>
      <w:proofErr w:type="gramEnd"/>
      <w:r>
        <w:rPr>
          <w:b/>
          <w:u w:val="single"/>
        </w:rPr>
        <w:t xml:space="preserve"> 7 novembre</w:t>
      </w:r>
      <w:r>
        <w:rPr>
          <w:b/>
        </w:rPr>
        <w:t>:</w:t>
      </w:r>
    </w:p>
    <w:p w:rsidR="00185287" w:rsidRDefault="00185287" w:rsidP="00185287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185287" w:rsidRDefault="00185287" w:rsidP="00185287">
      <w:pPr>
        <w:pStyle w:val="NormaleWeb"/>
      </w:pPr>
      <w:r>
        <w:rPr>
          <w:b/>
        </w:rPr>
        <w:t>Pausa pranzo</w:t>
      </w:r>
      <w:r>
        <w:t xml:space="preserve"> dalle 13 alle 14</w:t>
      </w:r>
      <w:bookmarkStart w:id="0" w:name="_GoBack"/>
      <w:bookmarkEnd w:id="0"/>
      <w:r>
        <w:t>.00.</w:t>
      </w:r>
    </w:p>
    <w:p w:rsidR="00185287" w:rsidRDefault="00185287" w:rsidP="00185287">
      <w:pPr>
        <w:pStyle w:val="NormaleWeb"/>
      </w:pPr>
      <w:r>
        <w:rPr>
          <w:b/>
        </w:rPr>
        <w:t>Pomeriggio al MASTER UNDER 21</w:t>
      </w:r>
      <w:r>
        <w:t>: dalle ore 15 alle ore 19.</w:t>
      </w:r>
      <w:r>
        <w:t xml:space="preserve"> Per chi volesse è possibile partecipare anche alle sessione serale del torneo.</w:t>
      </w:r>
    </w:p>
    <w:p w:rsidR="00185287" w:rsidRDefault="00185287" w:rsidP="00185287">
      <w:pPr>
        <w:pStyle w:val="NormaleWeb"/>
      </w:pPr>
    </w:p>
    <w:p w:rsidR="00185287" w:rsidRDefault="00185287" w:rsidP="00185287">
      <w:pPr>
        <w:pStyle w:val="NormaleWeb"/>
      </w:pPr>
    </w:p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185287" w:rsidRDefault="00185287" w:rsidP="00185287"/>
    <w:p w:rsidR="00927D32" w:rsidRDefault="00927D32"/>
    <w:sectPr w:rsidR="0092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7"/>
    <w:rsid w:val="00185287"/>
    <w:rsid w:val="009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1785-8A8A-42F6-8E8C-57DCBED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2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8528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8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2017-07-19T15:46:00Z</dcterms:created>
  <dcterms:modified xsi:type="dcterms:W3CDTF">2017-07-19T15:50:00Z</dcterms:modified>
</cp:coreProperties>
</file>